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C80E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>
        <w:rPr>
          <w:rFonts w:ascii="Arial" w:hAnsi="Arial"/>
          <w:b/>
        </w:rPr>
        <w:t>Self-declaration</w:t>
      </w:r>
    </w:p>
    <w:p w14:paraId="7EB8C2DC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111862D8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>
        <w:rPr>
          <w:rFonts w:ascii="Arial" w:hAnsi="Arial"/>
          <w:b/>
        </w:rPr>
        <w:t>Name of enterprise:</w:t>
      </w:r>
      <w:r>
        <w:rPr>
          <w:rFonts w:ascii="Arial" w:hAnsi="Arial"/>
          <w:b/>
        </w:rPr>
        <w:br/>
      </w:r>
      <w:r w:rsidR="008E0501" w:rsidRPr="008E0501">
        <w:rPr>
          <w:rFonts w:ascii="Arial" w:hAnsi="Arial" w:cs="Arial"/>
        </w:rPr>
        <w:fldChar w:fldCharType="begin" w:fldLock="1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>
        <w:rPr>
          <w:rFonts w:ascii="Arial" w:hAnsi="Arial"/>
        </w:rPr>
        <w:t>     </w:t>
      </w:r>
      <w:r w:rsidR="008E0501" w:rsidRPr="008E0501">
        <w:rPr>
          <w:rFonts w:ascii="Arial" w:hAnsi="Arial" w:cs="Arial"/>
        </w:rPr>
        <w:fldChar w:fldCharType="end"/>
      </w:r>
    </w:p>
    <w:p w14:paraId="6F94A1C0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 w:fldLock="1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>
        <w:rPr>
          <w:rFonts w:ascii="Arial" w:hAnsi="Arial"/>
        </w:rPr>
        <w:t>     </w:t>
      </w:r>
      <w:r w:rsidRPr="008E0501">
        <w:rPr>
          <w:rFonts w:ascii="Arial" w:hAnsi="Arial" w:cs="Arial"/>
        </w:rPr>
        <w:fldChar w:fldCharType="end"/>
      </w:r>
    </w:p>
    <w:p w14:paraId="340E462D" w14:textId="6C0B0542" w:rsidR="00584594" w:rsidRPr="00B4342C" w:rsidRDefault="003F0487" w:rsidP="003F0487">
      <w:pPr>
        <w:spacing w:after="200"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Name/Number of procurement procedure: </w:t>
      </w:r>
      <w:r>
        <w:rPr>
          <w:rFonts w:ascii="Arial" w:hAnsi="Arial"/>
          <w:b/>
        </w:rPr>
        <w:br/>
      </w:r>
      <w:r w:rsidR="00B4342C" w:rsidRPr="00B4342C">
        <w:rPr>
          <w:rFonts w:ascii="Arial" w:hAnsi="Arial" w:cs="Arial"/>
        </w:rPr>
        <w:t>Framework Agreement for the supply of Sustainable Aviation Fuel Certificates</w:t>
      </w:r>
      <w:r w:rsidR="00B4342C">
        <w:rPr>
          <w:rFonts w:ascii="Arial" w:hAnsi="Arial" w:cs="Arial"/>
        </w:rPr>
        <w:t xml:space="preserve"> – </w:t>
      </w:r>
      <w:r w:rsidR="00B4342C">
        <w:rPr>
          <w:rFonts w:ascii="Arial" w:hAnsi="Arial" w:cs="Arial"/>
        </w:rPr>
        <w:br/>
        <w:t>26-2000079740</w:t>
      </w:r>
    </w:p>
    <w:p w14:paraId="22A6F6E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>
        <w:rPr>
          <w:rFonts w:ascii="Arial" w:hAnsi="Arial"/>
          <w:b/>
        </w:rPr>
        <w:t>I/We hereby submit the following self-declaration with binding effect (if applicable, also on behalf of the representatives specified in the request to participate/tender):</w:t>
      </w:r>
    </w:p>
    <w:p w14:paraId="7A5ACB7D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hAnsi="Arial"/>
        </w:rPr>
        <w:t>1.</w:t>
      </w:r>
      <w:r>
        <w:rPr>
          <w:rFonts w:ascii="Arial" w:hAnsi="Arial"/>
        </w:rPr>
        <w:tab/>
        <w:t xml:space="preserve">The </w:t>
      </w:r>
      <w:r>
        <w:rPr>
          <w:rFonts w:ascii="Arial" w:hAnsi="Arial"/>
          <w:b/>
        </w:rPr>
        <w:t>candidate(s)/tenderer(s)</w:t>
      </w:r>
      <w:r>
        <w:rPr>
          <w:rFonts w:ascii="Arial" w:hAnsi="Arial"/>
        </w:rPr>
        <w:t xml:space="preserve"> does/do not belong to those persons or enterprises specified in </w:t>
      </w:r>
    </w:p>
    <w:p w14:paraId="083D76DF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hAnsi="Arial"/>
          <w:b/>
        </w:rPr>
        <w:t>Article 5k(1)</w:t>
      </w:r>
      <w:r>
        <w:rPr>
          <w:rFonts w:ascii="Arial" w:hAnsi="Arial"/>
        </w:rPr>
        <w:t xml:space="preserve"> of Council Regulation (EU) No 833/2014 as amended by Article 1 point 23 of Council Regulation (EU) 2022/576 of 8 April 2022 concerning restrictive measures in view of Russia’s actions destabilising the situation in Ukraine</w:t>
      </w:r>
    </w:p>
    <w:p w14:paraId="3905F140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>
        <w:rPr>
          <w:rFonts w:ascii="Arial" w:hAnsi="Arial"/>
          <w:b/>
        </w:rPr>
        <w:t xml:space="preserve">as having a </w:t>
      </w:r>
      <w:r>
        <w:rPr>
          <w:rFonts w:ascii="Arial" w:hAnsi="Arial"/>
          <w:b/>
          <w:u w:val="single"/>
        </w:rPr>
        <w:t>link to Russia</w:t>
      </w:r>
      <w:r>
        <w:rPr>
          <w:rFonts w:ascii="Arial" w:hAnsi="Arial"/>
          <w:b/>
        </w:rPr>
        <w:t xml:space="preserve"> within the meaning of the Regulation in that: </w:t>
      </w:r>
    </w:p>
    <w:p w14:paraId="3404EC7B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>
        <w:rPr>
          <w:rFonts w:ascii="Arial" w:hAnsi="Arial"/>
        </w:rPr>
        <w:t>the candidate/tenderer has Russian nationality or is established in Russia;</w:t>
      </w:r>
    </w:p>
    <w:p w14:paraId="3BF1086B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>
        <w:rPr>
          <w:rFonts w:ascii="Arial" w:hAnsi="Arial"/>
        </w:rPr>
        <w:t>a natural person or an enterprise that fulfils one of the criteria contained in letter (a) holds more than 50% of the shares in the candidate/tenderer;</w:t>
      </w:r>
    </w:p>
    <w:p w14:paraId="28DCD3A1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>
        <w:rPr>
          <w:rFonts w:ascii="Arial" w:hAnsi="Arial"/>
        </w:rPr>
        <w:t>the candidate/tenderer acts on behalf of or at the direction of persons or enterprises that fulfil the criteria contained in letters (a) and/or (b).</w:t>
      </w:r>
    </w:p>
    <w:p w14:paraId="3AAF8A66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7B5D4CC2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hAnsi="Arial"/>
        </w:rPr>
        <w:t>2.</w:t>
      </w:r>
      <w:r>
        <w:rPr>
          <w:rFonts w:ascii="Arial" w:hAnsi="Arial"/>
        </w:rPr>
        <w:tab/>
        <w:t xml:space="preserve">The enterprises involved in the contract as </w:t>
      </w:r>
      <w:r>
        <w:rPr>
          <w:rFonts w:ascii="Arial" w:hAnsi="Arial"/>
          <w:b/>
        </w:rPr>
        <w:t>subcontractors, suppliers or entities whose capacities are being relied on in connection with the provision of the suitability certificate</w:t>
      </w:r>
      <w:r>
        <w:rPr>
          <w:rFonts w:ascii="Arial" w:hAnsi="Arial"/>
        </w:rPr>
        <w:t>, where they account for more than 10% of the contract value, also do not belong to the group of persons specified by the Regulation as having a link to Russia within the meaning of the Regulation.</w:t>
      </w:r>
    </w:p>
    <w:p w14:paraId="4556A949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hAnsi="Arial"/>
        </w:rPr>
        <w:t>3.</w:t>
      </w:r>
      <w:r>
        <w:rPr>
          <w:rFonts w:ascii="Arial" w:hAnsi="Arial"/>
        </w:rPr>
        <w:tab/>
        <w:t xml:space="preserve">I/We hereby confirm and guarantee that also during the term of the contract no such enterprises will be employed as </w:t>
      </w:r>
      <w:r>
        <w:rPr>
          <w:rFonts w:ascii="Arial" w:hAnsi="Arial"/>
          <w:b/>
        </w:rPr>
        <w:t>subcontractors, suppliers or entities whose capacities are being relied on in connection with providing the suitability certificate</w:t>
      </w:r>
      <w:r>
        <w:rPr>
          <w:rFonts w:ascii="Arial" w:hAnsi="Arial"/>
        </w:rPr>
        <w:t>, where they account for more than 10% of the contract value.</w:t>
      </w:r>
      <w:r>
        <w:rPr>
          <w:rFonts w:ascii="Arial" w:hAnsi="Arial"/>
        </w:rPr>
        <w:br/>
      </w:r>
    </w:p>
    <w:p w14:paraId="28A92445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>
        <w:rPr>
          <w:rFonts w:ascii="Arial" w:hAnsi="Arial"/>
        </w:rPr>
        <w:t>Date and place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Name of the declarant(s)</w:t>
      </w:r>
    </w:p>
    <w:p w14:paraId="7BE1413B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 w:fldLock="1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>
        <w:rPr>
          <w:rFonts w:ascii="Arial" w:hAnsi="Arial"/>
        </w:rPr>
        <w:t>     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E0501">
        <w:rPr>
          <w:rFonts w:ascii="Arial" w:hAnsi="Arial" w:cs="Arial"/>
        </w:rPr>
        <w:fldChar w:fldCharType="begin" w:fldLock="1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>
        <w:rPr>
          <w:rFonts w:ascii="Arial" w:hAnsi="Arial"/>
        </w:rPr>
        <w:t>     </w:t>
      </w:r>
      <w:r w:rsidRPr="008E0501">
        <w:rPr>
          <w:rFonts w:ascii="Arial" w:hAnsi="Arial" w:cs="Arial"/>
        </w:rPr>
        <w:fldChar w:fldCharType="end"/>
      </w:r>
    </w:p>
    <w:p w14:paraId="0B90704B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hAnsi="Arial"/>
        </w:rPr>
        <w:t>Signature(s)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824743">
    <w:abstractNumId w:val="0"/>
  </w:num>
  <w:num w:numId="2" w16cid:durableId="1700160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353B1A"/>
    <w:rsid w:val="00370F44"/>
    <w:rsid w:val="003A0EF4"/>
    <w:rsid w:val="003F0487"/>
    <w:rsid w:val="004B26A1"/>
    <w:rsid w:val="005312A7"/>
    <w:rsid w:val="00584594"/>
    <w:rsid w:val="005B0796"/>
    <w:rsid w:val="00614FF5"/>
    <w:rsid w:val="0064359E"/>
    <w:rsid w:val="00742929"/>
    <w:rsid w:val="00801736"/>
    <w:rsid w:val="008E0501"/>
    <w:rsid w:val="00903980"/>
    <w:rsid w:val="009201D9"/>
    <w:rsid w:val="00951270"/>
    <w:rsid w:val="00AD443B"/>
    <w:rsid w:val="00B16AEF"/>
    <w:rsid w:val="00B16F26"/>
    <w:rsid w:val="00B4342C"/>
    <w:rsid w:val="00CF284A"/>
    <w:rsid w:val="00D60EAF"/>
    <w:rsid w:val="00DC1E01"/>
    <w:rsid w:val="00FE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418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B9338-7D5B-423C-B6B1-F66BA35F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1752</Characters>
  <Application>Microsoft Office Word</Application>
  <DocSecurity>0</DocSecurity>
  <Lines>64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Rohr Katrin</cp:lastModifiedBy>
  <cp:revision>3</cp:revision>
  <dcterms:created xsi:type="dcterms:W3CDTF">2026-01-23T16:00:00Z</dcterms:created>
  <dcterms:modified xsi:type="dcterms:W3CDTF">2026-07-17T07:51:00Z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da18b0-dae3-4c1e-8278-86f688a3028c_Enabled">
    <vt:lpwstr>true</vt:lpwstr>
  </property>
  <property fmtid="{D5CDD505-2E9C-101B-9397-08002B2CF9AE}" pid="3" name="MSIP_Label_23da18b0-dae3-4c1e-8278-86f688a3028c_SetDate">
    <vt:lpwstr>2026-07-16T07:53:45Z</vt:lpwstr>
  </property>
  <property fmtid="{D5CDD505-2E9C-101B-9397-08002B2CF9AE}" pid="4" name="MSIP_Label_23da18b0-dae3-4c1e-8278-86f688a3028c_Method">
    <vt:lpwstr>Standard</vt:lpwstr>
  </property>
  <property fmtid="{D5CDD505-2E9C-101B-9397-08002B2CF9AE}" pid="5" name="MSIP_Label_23da18b0-dae3-4c1e-8278-86f688a3028c_Name">
    <vt:lpwstr>ECB-RESTRICTED</vt:lpwstr>
  </property>
  <property fmtid="{D5CDD505-2E9C-101B-9397-08002B2CF9AE}" pid="6" name="MSIP_Label_23da18b0-dae3-4c1e-8278-86f688a3028c_SiteId">
    <vt:lpwstr>b84ee435-4816-49d2-8d92-e740dbda4064</vt:lpwstr>
  </property>
  <property fmtid="{D5CDD505-2E9C-101B-9397-08002B2CF9AE}" pid="7" name="MSIP_Label_23da18b0-dae3-4c1e-8278-86f688a3028c_ActionId">
    <vt:lpwstr>a1897154-c770-4fb0-9067-00a60c145754</vt:lpwstr>
  </property>
  <property fmtid="{D5CDD505-2E9C-101B-9397-08002B2CF9AE}" pid="8" name="MSIP_Label_23da18b0-dae3-4c1e-8278-86f688a3028c_ContentBits">
    <vt:lpwstr>0</vt:lpwstr>
  </property>
</Properties>
</file>